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32" w:rsidRPr="0051084A" w:rsidRDefault="009F53E6" w:rsidP="003E1409">
      <w:pPr>
        <w:jc w:val="center"/>
        <w:rPr>
          <w:rFonts w:ascii="宋体" w:hAnsi="宋体"/>
          <w:b/>
          <w:sz w:val="32"/>
          <w:szCs w:val="32"/>
        </w:rPr>
      </w:pPr>
      <w:r w:rsidRPr="0051084A">
        <w:rPr>
          <w:rFonts w:ascii="宋体" w:hAnsi="宋体" w:hint="eastAsia"/>
          <w:b/>
          <w:sz w:val="32"/>
          <w:szCs w:val="32"/>
        </w:rPr>
        <w:t xml:space="preserve"> </w:t>
      </w:r>
      <w:bookmarkStart w:id="0" w:name="_GoBack"/>
      <w:r w:rsidR="00644B18" w:rsidRPr="0051084A">
        <w:rPr>
          <w:rFonts w:ascii="宋体" w:hAnsi="宋体" w:hint="eastAsia"/>
          <w:b/>
          <w:sz w:val="32"/>
          <w:szCs w:val="32"/>
        </w:rPr>
        <w:t>纺丝区</w:t>
      </w:r>
      <w:proofErr w:type="gramStart"/>
      <w:r w:rsidR="00644B18" w:rsidRPr="0051084A">
        <w:rPr>
          <w:rFonts w:ascii="宋体" w:hAnsi="宋体" w:hint="eastAsia"/>
          <w:b/>
          <w:sz w:val="32"/>
          <w:szCs w:val="32"/>
        </w:rPr>
        <w:t>及摆丝区</w:t>
      </w:r>
      <w:proofErr w:type="gramEnd"/>
      <w:r w:rsidR="00644B18" w:rsidRPr="0051084A">
        <w:rPr>
          <w:rFonts w:ascii="宋体" w:hAnsi="宋体" w:hint="eastAsia"/>
          <w:b/>
          <w:sz w:val="32"/>
          <w:szCs w:val="32"/>
        </w:rPr>
        <w:t>电气电缆</w:t>
      </w:r>
      <w:r w:rsidR="00F72B48" w:rsidRPr="0051084A">
        <w:rPr>
          <w:rFonts w:ascii="宋体" w:hAnsi="宋体" w:hint="eastAsia"/>
          <w:b/>
          <w:sz w:val="32"/>
          <w:szCs w:val="32"/>
        </w:rPr>
        <w:t>采购项目</w:t>
      </w:r>
      <w:r w:rsidR="0028414F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tbl>
      <w:tblPr>
        <w:tblW w:w="1001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9592"/>
      </w:tblGrid>
      <w:tr w:rsidR="009A3096" w:rsidRPr="004E40F2" w:rsidTr="008B15D2">
        <w:trPr>
          <w:trHeight w:val="381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9A3096" w:rsidRPr="00115765" w:rsidRDefault="009A3096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592" w:type="dxa"/>
            <w:shd w:val="clear" w:color="auto" w:fill="auto"/>
          </w:tcPr>
          <w:p w:rsidR="00A06E30" w:rsidRDefault="00F72B48" w:rsidP="00D31A76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设备/产品</w:t>
            </w:r>
            <w:r>
              <w:rPr>
                <w:rFonts w:ascii="宋体" w:hAnsi="宋体" w:hint="eastAsia"/>
                <w:szCs w:val="21"/>
              </w:rPr>
              <w:t>名称及描述</w:t>
            </w:r>
            <w:r w:rsidR="009A3096">
              <w:rPr>
                <w:rFonts w:ascii="宋体" w:hAnsi="宋体"/>
                <w:szCs w:val="21"/>
              </w:rPr>
              <w:t>（</w:t>
            </w:r>
            <w:r w:rsidR="009A3096">
              <w:rPr>
                <w:rFonts w:ascii="宋体" w:hAnsi="宋体" w:hint="eastAsia"/>
                <w:szCs w:val="21"/>
              </w:rPr>
              <w:t>含</w:t>
            </w:r>
            <w:r>
              <w:rPr>
                <w:rFonts w:ascii="宋体" w:hAnsi="宋体" w:hint="eastAsia"/>
                <w:szCs w:val="21"/>
              </w:rPr>
              <w:t>采购数量</w:t>
            </w:r>
            <w:r w:rsidR="009A3096">
              <w:rPr>
                <w:rFonts w:ascii="宋体" w:hAnsi="宋体" w:hint="eastAsia"/>
                <w:szCs w:val="21"/>
              </w:rPr>
              <w:t>）</w:t>
            </w:r>
            <w:r w:rsidR="009A3096" w:rsidRPr="00115765">
              <w:rPr>
                <w:rFonts w:ascii="宋体" w:hAnsi="宋体" w:hint="eastAsia"/>
                <w:szCs w:val="21"/>
              </w:rPr>
              <w:t>：</w:t>
            </w:r>
          </w:p>
          <w:p w:rsidR="00644B18" w:rsidRDefault="00644B1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电缆1批，见下表</w:t>
            </w:r>
          </w:p>
          <w:tbl>
            <w:tblPr>
              <w:tblW w:w="8222" w:type="dxa"/>
              <w:jc w:val="center"/>
              <w:tblLook w:val="04A0" w:firstRow="1" w:lastRow="0" w:firstColumn="1" w:lastColumn="0" w:noHBand="0" w:noVBand="1"/>
            </w:tblPr>
            <w:tblGrid>
              <w:gridCol w:w="704"/>
              <w:gridCol w:w="1418"/>
              <w:gridCol w:w="4110"/>
              <w:gridCol w:w="850"/>
              <w:gridCol w:w="1140"/>
            </w:tblGrid>
            <w:tr w:rsidR="0028414F" w:rsidRPr="00A81626" w:rsidTr="0028414F">
              <w:trPr>
                <w:trHeight w:val="285"/>
                <w:jc w:val="center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电缆型号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 w:rsidR="0028414F" w:rsidRPr="008D5D81" w:rsidTr="0028414F">
              <w:trPr>
                <w:trHeight w:val="750"/>
                <w:jc w:val="center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控制电缆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ZR-DJYPVP-0.3/0.5kV 2x1.5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28414F" w:rsidRPr="0007269B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Cs w:val="21"/>
                    </w:rPr>
                  </w:pPr>
                  <w:r w:rsidRPr="0007269B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品牌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推荐参照或相当于</w:t>
                  </w:r>
                  <w:r w:rsidRPr="0007269B">
                    <w:rPr>
                      <w:rFonts w:ascii="等线" w:eastAsia="等线" w:hAnsi="等线" w:cs="宋体" w:hint="eastAsia"/>
                      <w:color w:val="000000"/>
                      <w:kern w:val="0"/>
                      <w:szCs w:val="21"/>
                    </w:rPr>
                    <w:t>：上海胜华电气股份有限公司、安徽新科电缆集团股份有限公司、远东电缆有限公司</w:t>
                  </w: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控制电缆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ZR-KVV-0.45/0.75kV 10x1.5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控制电缆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ZR-DJYPVP-0.45/0.75kV 2x2.5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变频电缆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ZR-BPYJVP-0.6/1kV 3x1.5+3x0.75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变频电缆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ZR-BPYJVP-0.6/1kV 3x2.5+3x0.75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电力电缆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ZR-YJV-0.6/1kV 3*2.5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变频电缆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ZR-BPYJVP-0.6/1kV 3x4+3x0.75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电力电缆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ZR-YJV-0.6/1kV 4*2.5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电力电缆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ZR-YJV-0.6/1kV 5*16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电力电缆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ZR-YJV-0.6/1kV 3*25+2*16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8414F" w:rsidRPr="008D5D81" w:rsidTr="0028414F">
              <w:trPr>
                <w:trHeight w:val="375"/>
                <w:jc w:val="center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414F" w:rsidRPr="008D5D81" w:rsidRDefault="0028414F" w:rsidP="0007269B">
                  <w:pPr>
                    <w:widowControl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414F" w:rsidRPr="008D5D81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电力电缆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414F" w:rsidRPr="00A81626" w:rsidRDefault="0028414F" w:rsidP="0007269B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</w:rPr>
                  </w:pPr>
                  <w:r w:rsidRPr="00A81626">
                    <w:rPr>
                      <w:rFonts w:ascii="仿宋" w:eastAsia="仿宋" w:hAnsi="仿宋" w:cs="宋体" w:hint="eastAsia"/>
                      <w:color w:val="000000"/>
                      <w:kern w:val="0"/>
                      <w:sz w:val="24"/>
                    </w:rPr>
                    <w:t>ZR-YJV-0.6/1kV 5*16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8414F" w:rsidRPr="008D5D81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  <w:r w:rsidRPr="008D5D81">
                    <w:rPr>
                      <w:rFonts w:ascii="等线" w:eastAsia="等线" w:hAnsi="等线" w:cs="宋体" w:hint="eastAsia"/>
                      <w:color w:val="000000"/>
                      <w:kern w:val="0"/>
                      <w:sz w:val="24"/>
                    </w:rPr>
                    <w:t>米</w:t>
                  </w:r>
                </w:p>
              </w:tc>
              <w:tc>
                <w:tcPr>
                  <w:tcW w:w="114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8414F" w:rsidRPr="008D5D81" w:rsidRDefault="0028414F" w:rsidP="0007269B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644B18" w:rsidRPr="00115765" w:rsidRDefault="00644B18" w:rsidP="00D31A76">
            <w:pPr>
              <w:rPr>
                <w:rFonts w:ascii="宋体" w:hAnsi="宋体"/>
                <w:szCs w:val="21"/>
              </w:rPr>
            </w:pPr>
          </w:p>
        </w:tc>
      </w:tr>
      <w:tr w:rsidR="009A3096" w:rsidRPr="00115765" w:rsidTr="008B15D2">
        <w:trPr>
          <w:trHeight w:val="381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F72B48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</w:t>
            </w:r>
            <w:r w:rsidR="009A3096" w:rsidRPr="00115765">
              <w:rPr>
                <w:rFonts w:ascii="宋体" w:hAnsi="宋体" w:hint="eastAsia"/>
                <w:szCs w:val="21"/>
              </w:rPr>
              <w:t>地点：</w:t>
            </w:r>
            <w:r w:rsidR="00320383">
              <w:rPr>
                <w:rFonts w:ascii="宋体" w:hAnsi="宋体" w:hint="eastAsia"/>
                <w:szCs w:val="21"/>
              </w:rPr>
              <w:t>珠海醋酸纤维有限公司</w:t>
            </w:r>
          </w:p>
        </w:tc>
      </w:tr>
      <w:tr w:rsidR="009A3096" w:rsidRPr="00115765" w:rsidTr="008B15D2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报价方资质要求：</w:t>
            </w:r>
            <w:r w:rsidR="008D4238">
              <w:rPr>
                <w:rFonts w:ascii="宋体" w:hAnsi="宋体" w:hint="eastAsia"/>
                <w:szCs w:val="21"/>
              </w:rPr>
              <w:t>电缆制造厂</w:t>
            </w:r>
          </w:p>
        </w:tc>
      </w:tr>
      <w:tr w:rsidR="009A3096" w:rsidRPr="00115765" w:rsidTr="008B15D2">
        <w:trPr>
          <w:trHeight w:val="415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  <w:vAlign w:val="center"/>
          </w:tcPr>
          <w:p w:rsidR="009A3096" w:rsidRPr="00115765" w:rsidRDefault="009A3096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项目人员及</w:t>
            </w:r>
            <w:r>
              <w:rPr>
                <w:rFonts w:ascii="宋体" w:hAnsi="宋体"/>
                <w:szCs w:val="21"/>
              </w:rPr>
              <w:t>资历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/>
                <w:szCs w:val="21"/>
              </w:rPr>
              <w:t>：</w:t>
            </w:r>
            <w:r w:rsidR="00320383"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9A3096" w:rsidRPr="00115765" w:rsidTr="008B15D2">
        <w:trPr>
          <w:trHeight w:val="420"/>
        </w:trPr>
        <w:tc>
          <w:tcPr>
            <w:tcW w:w="427" w:type="dxa"/>
            <w:vMerge/>
            <w:shd w:val="clear" w:color="auto" w:fill="auto"/>
          </w:tcPr>
          <w:p w:rsidR="009A3096" w:rsidRPr="00115765" w:rsidRDefault="009A3096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92" w:type="dxa"/>
            <w:shd w:val="clear" w:color="auto" w:fill="auto"/>
          </w:tcPr>
          <w:p w:rsidR="009A3096" w:rsidRPr="00115765" w:rsidRDefault="00F72B48" w:rsidP="00B050D7">
            <w:pPr>
              <w:rPr>
                <w:rFonts w:ascii="宋体" w:hAnsi="宋体"/>
                <w:szCs w:val="21"/>
              </w:rPr>
            </w:pPr>
            <w:r w:rsidRPr="00F72B48">
              <w:rPr>
                <w:rFonts w:ascii="宋体" w:hAnsi="宋体" w:hint="eastAsia"/>
                <w:szCs w:val="21"/>
              </w:rPr>
              <w:t>时间和进度要求：</w:t>
            </w:r>
            <w:r w:rsidR="00320383">
              <w:rPr>
                <w:rFonts w:ascii="宋体" w:hAnsi="宋体" w:hint="eastAsia"/>
                <w:szCs w:val="21"/>
              </w:rPr>
              <w:t>签订合同后3</w:t>
            </w:r>
            <w:r w:rsidR="00320383">
              <w:rPr>
                <w:rFonts w:ascii="宋体" w:hAnsi="宋体"/>
                <w:szCs w:val="21"/>
              </w:rPr>
              <w:t>0</w:t>
            </w:r>
            <w:r w:rsidR="00320383">
              <w:rPr>
                <w:rFonts w:ascii="宋体" w:hAnsi="宋体" w:hint="eastAsia"/>
                <w:szCs w:val="21"/>
              </w:rPr>
              <w:t>天货到现场</w:t>
            </w:r>
          </w:p>
        </w:tc>
      </w:tr>
    </w:tbl>
    <w:p w:rsidR="003A6D63" w:rsidRPr="00B8046C" w:rsidRDefault="003A6D63" w:rsidP="00B8046C">
      <w:pPr>
        <w:spacing w:line="260" w:lineRule="exact"/>
        <w:ind w:firstLineChars="50" w:firstLine="105"/>
        <w:rPr>
          <w:rFonts w:ascii="宋体" w:hAnsi="宋体"/>
          <w:szCs w:val="21"/>
        </w:rPr>
      </w:pPr>
    </w:p>
    <w:sectPr w:rsidR="003A6D63" w:rsidRPr="00B8046C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AB" w:rsidRDefault="004E55AB">
      <w:r>
        <w:separator/>
      </w:r>
    </w:p>
  </w:endnote>
  <w:endnote w:type="continuationSeparator" w:id="0">
    <w:p w:rsidR="004E55AB" w:rsidRDefault="004E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AB" w:rsidRDefault="004E55AB">
      <w:r>
        <w:separator/>
      </w:r>
    </w:p>
  </w:footnote>
  <w:footnote w:type="continuationSeparator" w:id="0">
    <w:p w:rsidR="004E55AB" w:rsidRDefault="004E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05" w:rsidRPr="00282F05" w:rsidRDefault="00282F05">
    <w:pPr>
      <w:pStyle w:val="a4"/>
    </w:pPr>
    <w:r w:rsidRPr="00282F05">
      <w:t>Q</w:t>
    </w:r>
    <w:r w:rsidR="004D6B6A">
      <w:t>R</w:t>
    </w:r>
    <w:r w:rsidR="005830DF">
      <w:t>03.131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AB9253B"/>
    <w:multiLevelType w:val="hybridMultilevel"/>
    <w:tmpl w:val="6778C39A"/>
    <w:lvl w:ilvl="0" w:tplc="9E942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3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13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4F2"/>
    <w:rsid w:val="00023E92"/>
    <w:rsid w:val="0002410A"/>
    <w:rsid w:val="000257BE"/>
    <w:rsid w:val="000370A9"/>
    <w:rsid w:val="00051A7D"/>
    <w:rsid w:val="00060E06"/>
    <w:rsid w:val="00065139"/>
    <w:rsid w:val="0006789F"/>
    <w:rsid w:val="00071708"/>
    <w:rsid w:val="0007269B"/>
    <w:rsid w:val="00075CA6"/>
    <w:rsid w:val="000832B7"/>
    <w:rsid w:val="0009374D"/>
    <w:rsid w:val="000954FB"/>
    <w:rsid w:val="000969B3"/>
    <w:rsid w:val="000D0976"/>
    <w:rsid w:val="000D2EF7"/>
    <w:rsid w:val="000D3B8C"/>
    <w:rsid w:val="000E7D8C"/>
    <w:rsid w:val="000F74E9"/>
    <w:rsid w:val="001057F7"/>
    <w:rsid w:val="00115765"/>
    <w:rsid w:val="00121903"/>
    <w:rsid w:val="0012775E"/>
    <w:rsid w:val="001336F4"/>
    <w:rsid w:val="001428CF"/>
    <w:rsid w:val="00143C3F"/>
    <w:rsid w:val="00155609"/>
    <w:rsid w:val="0015729E"/>
    <w:rsid w:val="00173484"/>
    <w:rsid w:val="0017654E"/>
    <w:rsid w:val="00181652"/>
    <w:rsid w:val="00184467"/>
    <w:rsid w:val="001872AF"/>
    <w:rsid w:val="0018741C"/>
    <w:rsid w:val="00187984"/>
    <w:rsid w:val="00187D23"/>
    <w:rsid w:val="00191924"/>
    <w:rsid w:val="001936D5"/>
    <w:rsid w:val="001B3B40"/>
    <w:rsid w:val="001C0C8B"/>
    <w:rsid w:val="001C3B7A"/>
    <w:rsid w:val="001C3B9B"/>
    <w:rsid w:val="001E299F"/>
    <w:rsid w:val="001E6F01"/>
    <w:rsid w:val="002000E8"/>
    <w:rsid w:val="0021362D"/>
    <w:rsid w:val="002166B6"/>
    <w:rsid w:val="0022004B"/>
    <w:rsid w:val="00221AC1"/>
    <w:rsid w:val="00234B43"/>
    <w:rsid w:val="00244A44"/>
    <w:rsid w:val="00270F0E"/>
    <w:rsid w:val="00271C66"/>
    <w:rsid w:val="00272BC5"/>
    <w:rsid w:val="00274DB0"/>
    <w:rsid w:val="0027716E"/>
    <w:rsid w:val="00282F05"/>
    <w:rsid w:val="0028414F"/>
    <w:rsid w:val="0029116D"/>
    <w:rsid w:val="002974FA"/>
    <w:rsid w:val="00297C3F"/>
    <w:rsid w:val="002A37C8"/>
    <w:rsid w:val="002A386B"/>
    <w:rsid w:val="002A5418"/>
    <w:rsid w:val="002B1D15"/>
    <w:rsid w:val="002C13D2"/>
    <w:rsid w:val="002C1D26"/>
    <w:rsid w:val="002C337E"/>
    <w:rsid w:val="002C7F26"/>
    <w:rsid w:val="002D17A4"/>
    <w:rsid w:val="002E0FDB"/>
    <w:rsid w:val="00300C68"/>
    <w:rsid w:val="00310E55"/>
    <w:rsid w:val="003158D3"/>
    <w:rsid w:val="00320383"/>
    <w:rsid w:val="00323D39"/>
    <w:rsid w:val="003303FA"/>
    <w:rsid w:val="003521B9"/>
    <w:rsid w:val="00361171"/>
    <w:rsid w:val="00372F68"/>
    <w:rsid w:val="00380311"/>
    <w:rsid w:val="003803FC"/>
    <w:rsid w:val="00382E10"/>
    <w:rsid w:val="00396842"/>
    <w:rsid w:val="00396D76"/>
    <w:rsid w:val="003A3717"/>
    <w:rsid w:val="003A4954"/>
    <w:rsid w:val="003A6768"/>
    <w:rsid w:val="003A6D63"/>
    <w:rsid w:val="003A76E1"/>
    <w:rsid w:val="003E1409"/>
    <w:rsid w:val="003E3D52"/>
    <w:rsid w:val="003E628A"/>
    <w:rsid w:val="003E677B"/>
    <w:rsid w:val="003F5EF2"/>
    <w:rsid w:val="00401698"/>
    <w:rsid w:val="00405BA5"/>
    <w:rsid w:val="004133C6"/>
    <w:rsid w:val="004306BE"/>
    <w:rsid w:val="00432BD7"/>
    <w:rsid w:val="0043613F"/>
    <w:rsid w:val="00440A7B"/>
    <w:rsid w:val="0044171C"/>
    <w:rsid w:val="00441B5F"/>
    <w:rsid w:val="00450056"/>
    <w:rsid w:val="004524E5"/>
    <w:rsid w:val="0045509E"/>
    <w:rsid w:val="00461F12"/>
    <w:rsid w:val="004627B6"/>
    <w:rsid w:val="004627C5"/>
    <w:rsid w:val="00464BCF"/>
    <w:rsid w:val="00472248"/>
    <w:rsid w:val="00477685"/>
    <w:rsid w:val="00480BDD"/>
    <w:rsid w:val="0048227B"/>
    <w:rsid w:val="00483C99"/>
    <w:rsid w:val="0049030F"/>
    <w:rsid w:val="00492E4D"/>
    <w:rsid w:val="00494760"/>
    <w:rsid w:val="004969D8"/>
    <w:rsid w:val="0049799F"/>
    <w:rsid w:val="004B370E"/>
    <w:rsid w:val="004C03D1"/>
    <w:rsid w:val="004C0F83"/>
    <w:rsid w:val="004C15F7"/>
    <w:rsid w:val="004C267B"/>
    <w:rsid w:val="004C75C6"/>
    <w:rsid w:val="004D05AB"/>
    <w:rsid w:val="004D23B8"/>
    <w:rsid w:val="004D36B1"/>
    <w:rsid w:val="004D5AD3"/>
    <w:rsid w:val="004D60B6"/>
    <w:rsid w:val="004D6B6A"/>
    <w:rsid w:val="004E40F2"/>
    <w:rsid w:val="004E47FA"/>
    <w:rsid w:val="004E55AB"/>
    <w:rsid w:val="004F16C7"/>
    <w:rsid w:val="004F2C45"/>
    <w:rsid w:val="00504F93"/>
    <w:rsid w:val="005060BB"/>
    <w:rsid w:val="005069BC"/>
    <w:rsid w:val="0051084A"/>
    <w:rsid w:val="0051290E"/>
    <w:rsid w:val="0052472B"/>
    <w:rsid w:val="00541E6A"/>
    <w:rsid w:val="0054223D"/>
    <w:rsid w:val="00547B74"/>
    <w:rsid w:val="005540CD"/>
    <w:rsid w:val="00554558"/>
    <w:rsid w:val="0055573E"/>
    <w:rsid w:val="00555EDC"/>
    <w:rsid w:val="00562384"/>
    <w:rsid w:val="00582030"/>
    <w:rsid w:val="005830DF"/>
    <w:rsid w:val="005A10E6"/>
    <w:rsid w:val="005A75E8"/>
    <w:rsid w:val="005C42AF"/>
    <w:rsid w:val="005C543F"/>
    <w:rsid w:val="005D01BB"/>
    <w:rsid w:val="005E30ED"/>
    <w:rsid w:val="005F1B62"/>
    <w:rsid w:val="005F2944"/>
    <w:rsid w:val="005F387B"/>
    <w:rsid w:val="005F406F"/>
    <w:rsid w:val="006034D8"/>
    <w:rsid w:val="0061179E"/>
    <w:rsid w:val="00621D32"/>
    <w:rsid w:val="00624419"/>
    <w:rsid w:val="00632AFF"/>
    <w:rsid w:val="00632EDC"/>
    <w:rsid w:val="00640EB4"/>
    <w:rsid w:val="00644B18"/>
    <w:rsid w:val="00651B2A"/>
    <w:rsid w:val="00656C78"/>
    <w:rsid w:val="0066005E"/>
    <w:rsid w:val="00661296"/>
    <w:rsid w:val="00661EC8"/>
    <w:rsid w:val="00663E32"/>
    <w:rsid w:val="00667B6B"/>
    <w:rsid w:val="006733E5"/>
    <w:rsid w:val="00697E04"/>
    <w:rsid w:val="006A7553"/>
    <w:rsid w:val="006B79EF"/>
    <w:rsid w:val="006C33C1"/>
    <w:rsid w:val="006C3B12"/>
    <w:rsid w:val="006C51D6"/>
    <w:rsid w:val="006D3DBA"/>
    <w:rsid w:val="006D5EEC"/>
    <w:rsid w:val="006D62CC"/>
    <w:rsid w:val="006D6854"/>
    <w:rsid w:val="006E0118"/>
    <w:rsid w:val="006F22F5"/>
    <w:rsid w:val="006F4BA3"/>
    <w:rsid w:val="006F7B93"/>
    <w:rsid w:val="007045DA"/>
    <w:rsid w:val="00704C5A"/>
    <w:rsid w:val="00706DB8"/>
    <w:rsid w:val="007174E1"/>
    <w:rsid w:val="00717631"/>
    <w:rsid w:val="00725EC7"/>
    <w:rsid w:val="007353D2"/>
    <w:rsid w:val="00746FD7"/>
    <w:rsid w:val="007540D2"/>
    <w:rsid w:val="00766345"/>
    <w:rsid w:val="00766F1F"/>
    <w:rsid w:val="00771732"/>
    <w:rsid w:val="00771FD9"/>
    <w:rsid w:val="007756FC"/>
    <w:rsid w:val="0077630A"/>
    <w:rsid w:val="007803C2"/>
    <w:rsid w:val="007804A1"/>
    <w:rsid w:val="00781AC9"/>
    <w:rsid w:val="0078322D"/>
    <w:rsid w:val="00790769"/>
    <w:rsid w:val="007A7A4F"/>
    <w:rsid w:val="007B0424"/>
    <w:rsid w:val="007B4B20"/>
    <w:rsid w:val="007D260A"/>
    <w:rsid w:val="007D2D9B"/>
    <w:rsid w:val="007D5994"/>
    <w:rsid w:val="007D71D3"/>
    <w:rsid w:val="007E4309"/>
    <w:rsid w:val="007E5CDD"/>
    <w:rsid w:val="007F0796"/>
    <w:rsid w:val="007F0BFB"/>
    <w:rsid w:val="007F1C75"/>
    <w:rsid w:val="00810789"/>
    <w:rsid w:val="0081335F"/>
    <w:rsid w:val="00827691"/>
    <w:rsid w:val="008627D6"/>
    <w:rsid w:val="00865204"/>
    <w:rsid w:val="00866FE9"/>
    <w:rsid w:val="0087442F"/>
    <w:rsid w:val="00882F5E"/>
    <w:rsid w:val="00883FEA"/>
    <w:rsid w:val="0088512C"/>
    <w:rsid w:val="00890747"/>
    <w:rsid w:val="008911A9"/>
    <w:rsid w:val="00896CDC"/>
    <w:rsid w:val="008A17FA"/>
    <w:rsid w:val="008B1176"/>
    <w:rsid w:val="008B15D2"/>
    <w:rsid w:val="008C5849"/>
    <w:rsid w:val="008C6990"/>
    <w:rsid w:val="008D23FD"/>
    <w:rsid w:val="008D4238"/>
    <w:rsid w:val="008E3E1C"/>
    <w:rsid w:val="008E5D89"/>
    <w:rsid w:val="008E6430"/>
    <w:rsid w:val="008E743A"/>
    <w:rsid w:val="008F4EBC"/>
    <w:rsid w:val="00911791"/>
    <w:rsid w:val="009130DE"/>
    <w:rsid w:val="009161B7"/>
    <w:rsid w:val="00921B1D"/>
    <w:rsid w:val="0092382D"/>
    <w:rsid w:val="009333C8"/>
    <w:rsid w:val="00944C0A"/>
    <w:rsid w:val="00954770"/>
    <w:rsid w:val="00955C42"/>
    <w:rsid w:val="0096013B"/>
    <w:rsid w:val="00961220"/>
    <w:rsid w:val="00962303"/>
    <w:rsid w:val="0097228B"/>
    <w:rsid w:val="0098327B"/>
    <w:rsid w:val="009A3096"/>
    <w:rsid w:val="009A45CE"/>
    <w:rsid w:val="009B352C"/>
    <w:rsid w:val="009C3C83"/>
    <w:rsid w:val="009D3258"/>
    <w:rsid w:val="009D69E3"/>
    <w:rsid w:val="009D7A64"/>
    <w:rsid w:val="009E0E48"/>
    <w:rsid w:val="009E1D89"/>
    <w:rsid w:val="009E4B86"/>
    <w:rsid w:val="009F2B6F"/>
    <w:rsid w:val="009F53E6"/>
    <w:rsid w:val="00A00C60"/>
    <w:rsid w:val="00A06E30"/>
    <w:rsid w:val="00A12163"/>
    <w:rsid w:val="00A12B52"/>
    <w:rsid w:val="00A1336E"/>
    <w:rsid w:val="00A13855"/>
    <w:rsid w:val="00A138D2"/>
    <w:rsid w:val="00A21B28"/>
    <w:rsid w:val="00A27DFE"/>
    <w:rsid w:val="00A32DE8"/>
    <w:rsid w:val="00A33F32"/>
    <w:rsid w:val="00A4094A"/>
    <w:rsid w:val="00A44302"/>
    <w:rsid w:val="00A4433F"/>
    <w:rsid w:val="00A537CC"/>
    <w:rsid w:val="00A66EAF"/>
    <w:rsid w:val="00A72ABB"/>
    <w:rsid w:val="00A85EAF"/>
    <w:rsid w:val="00A904C0"/>
    <w:rsid w:val="00A941C9"/>
    <w:rsid w:val="00AA371C"/>
    <w:rsid w:val="00AA3C6E"/>
    <w:rsid w:val="00AB0072"/>
    <w:rsid w:val="00AB12A0"/>
    <w:rsid w:val="00AB1929"/>
    <w:rsid w:val="00AB29D6"/>
    <w:rsid w:val="00AB4844"/>
    <w:rsid w:val="00AB7CFC"/>
    <w:rsid w:val="00AC33EE"/>
    <w:rsid w:val="00AC411D"/>
    <w:rsid w:val="00AC7BD2"/>
    <w:rsid w:val="00AE1C2B"/>
    <w:rsid w:val="00AF6BF8"/>
    <w:rsid w:val="00AF7C1E"/>
    <w:rsid w:val="00B0419E"/>
    <w:rsid w:val="00B050D7"/>
    <w:rsid w:val="00B07518"/>
    <w:rsid w:val="00B07E7E"/>
    <w:rsid w:val="00B31C08"/>
    <w:rsid w:val="00B33810"/>
    <w:rsid w:val="00B44825"/>
    <w:rsid w:val="00B454F8"/>
    <w:rsid w:val="00B54AB7"/>
    <w:rsid w:val="00B57768"/>
    <w:rsid w:val="00B57A85"/>
    <w:rsid w:val="00B60598"/>
    <w:rsid w:val="00B8046C"/>
    <w:rsid w:val="00B81621"/>
    <w:rsid w:val="00B8378F"/>
    <w:rsid w:val="00B83D00"/>
    <w:rsid w:val="00B91812"/>
    <w:rsid w:val="00BA7665"/>
    <w:rsid w:val="00BB6E08"/>
    <w:rsid w:val="00BB7111"/>
    <w:rsid w:val="00BC2A3C"/>
    <w:rsid w:val="00BC47A1"/>
    <w:rsid w:val="00BC793E"/>
    <w:rsid w:val="00BD04D1"/>
    <w:rsid w:val="00BE7EE9"/>
    <w:rsid w:val="00BF6387"/>
    <w:rsid w:val="00C0184B"/>
    <w:rsid w:val="00C21A4E"/>
    <w:rsid w:val="00C22297"/>
    <w:rsid w:val="00C23D4A"/>
    <w:rsid w:val="00C23E35"/>
    <w:rsid w:val="00C301EE"/>
    <w:rsid w:val="00C3174A"/>
    <w:rsid w:val="00C33953"/>
    <w:rsid w:val="00C36FD5"/>
    <w:rsid w:val="00C3724B"/>
    <w:rsid w:val="00C43ECF"/>
    <w:rsid w:val="00C555C1"/>
    <w:rsid w:val="00C55C61"/>
    <w:rsid w:val="00C56C19"/>
    <w:rsid w:val="00C734DE"/>
    <w:rsid w:val="00C73FD3"/>
    <w:rsid w:val="00C74C36"/>
    <w:rsid w:val="00C76B50"/>
    <w:rsid w:val="00C7781F"/>
    <w:rsid w:val="00C80501"/>
    <w:rsid w:val="00C82C15"/>
    <w:rsid w:val="00C8480B"/>
    <w:rsid w:val="00C92AE7"/>
    <w:rsid w:val="00C949DE"/>
    <w:rsid w:val="00C976E5"/>
    <w:rsid w:val="00C97C44"/>
    <w:rsid w:val="00CB0839"/>
    <w:rsid w:val="00CB40CA"/>
    <w:rsid w:val="00CC3D6B"/>
    <w:rsid w:val="00CD7120"/>
    <w:rsid w:val="00CE1D84"/>
    <w:rsid w:val="00CE201D"/>
    <w:rsid w:val="00CF1B8A"/>
    <w:rsid w:val="00CF4469"/>
    <w:rsid w:val="00CF4E54"/>
    <w:rsid w:val="00CF7AF8"/>
    <w:rsid w:val="00D00AB9"/>
    <w:rsid w:val="00D05F8E"/>
    <w:rsid w:val="00D068F8"/>
    <w:rsid w:val="00D17878"/>
    <w:rsid w:val="00D31A76"/>
    <w:rsid w:val="00D325B4"/>
    <w:rsid w:val="00D34435"/>
    <w:rsid w:val="00D40E91"/>
    <w:rsid w:val="00D439D2"/>
    <w:rsid w:val="00D44F3C"/>
    <w:rsid w:val="00D54232"/>
    <w:rsid w:val="00D621FB"/>
    <w:rsid w:val="00D6404A"/>
    <w:rsid w:val="00D6647F"/>
    <w:rsid w:val="00D7791D"/>
    <w:rsid w:val="00D862F6"/>
    <w:rsid w:val="00D92A9E"/>
    <w:rsid w:val="00D92D15"/>
    <w:rsid w:val="00D95F85"/>
    <w:rsid w:val="00DA2DFD"/>
    <w:rsid w:val="00DA343F"/>
    <w:rsid w:val="00DB145D"/>
    <w:rsid w:val="00DD4409"/>
    <w:rsid w:val="00DD7800"/>
    <w:rsid w:val="00DE11E8"/>
    <w:rsid w:val="00DE435C"/>
    <w:rsid w:val="00DE6603"/>
    <w:rsid w:val="00DE7D8E"/>
    <w:rsid w:val="00DF099B"/>
    <w:rsid w:val="00DF5AA5"/>
    <w:rsid w:val="00E128F9"/>
    <w:rsid w:val="00E233A5"/>
    <w:rsid w:val="00E242A7"/>
    <w:rsid w:val="00E259DA"/>
    <w:rsid w:val="00E26621"/>
    <w:rsid w:val="00E30929"/>
    <w:rsid w:val="00E3795F"/>
    <w:rsid w:val="00E4557E"/>
    <w:rsid w:val="00E50775"/>
    <w:rsid w:val="00E526C7"/>
    <w:rsid w:val="00E565D8"/>
    <w:rsid w:val="00E57F72"/>
    <w:rsid w:val="00E61D36"/>
    <w:rsid w:val="00E676E4"/>
    <w:rsid w:val="00E72AC3"/>
    <w:rsid w:val="00E74F39"/>
    <w:rsid w:val="00E8193D"/>
    <w:rsid w:val="00E8222A"/>
    <w:rsid w:val="00E876CC"/>
    <w:rsid w:val="00E92A39"/>
    <w:rsid w:val="00E975C5"/>
    <w:rsid w:val="00E975D7"/>
    <w:rsid w:val="00EA5D2D"/>
    <w:rsid w:val="00EA6641"/>
    <w:rsid w:val="00EA6C22"/>
    <w:rsid w:val="00EA739A"/>
    <w:rsid w:val="00EB420F"/>
    <w:rsid w:val="00EB76FB"/>
    <w:rsid w:val="00ED2C03"/>
    <w:rsid w:val="00ED4F46"/>
    <w:rsid w:val="00ED5A88"/>
    <w:rsid w:val="00EF6A87"/>
    <w:rsid w:val="00F01505"/>
    <w:rsid w:val="00F016F4"/>
    <w:rsid w:val="00F037CD"/>
    <w:rsid w:val="00F044CF"/>
    <w:rsid w:val="00F249F1"/>
    <w:rsid w:val="00F2701F"/>
    <w:rsid w:val="00F27D84"/>
    <w:rsid w:val="00F31046"/>
    <w:rsid w:val="00F370CE"/>
    <w:rsid w:val="00F45950"/>
    <w:rsid w:val="00F55053"/>
    <w:rsid w:val="00F57A0D"/>
    <w:rsid w:val="00F669B7"/>
    <w:rsid w:val="00F70ED9"/>
    <w:rsid w:val="00F718A4"/>
    <w:rsid w:val="00F72B48"/>
    <w:rsid w:val="00F74039"/>
    <w:rsid w:val="00F84708"/>
    <w:rsid w:val="00F85246"/>
    <w:rsid w:val="00FB3362"/>
    <w:rsid w:val="00FD1A55"/>
    <w:rsid w:val="00FD790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DD89FF"/>
  <w15:chartTrackingRefBased/>
  <w15:docId w15:val="{33069912-6A6B-45F2-B4C4-56596DCE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F6B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BA4C7-0946-49A3-A494-3BAD72DF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zcfc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2026-07-13T05:40:00Z</dcterms:created>
  <dcterms:modified xsi:type="dcterms:W3CDTF">2026-07-13T05:40:00Z</dcterms:modified>
</cp:coreProperties>
</file>